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8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8"/>
        <w:gridCol w:w="3487"/>
        <w:gridCol w:w="3487"/>
        <w:gridCol w:w="3993"/>
        <w:tblGridChange w:id="0">
          <w:tblGrid>
            <w:gridCol w:w="3918"/>
            <w:gridCol w:w="3487"/>
            <w:gridCol w:w="3487"/>
            <w:gridCol w:w="3993"/>
          </w:tblGrid>
        </w:tblGridChange>
      </w:tblGrid>
      <w:tr>
        <w:trPr>
          <w:cantSplit w:val="0"/>
          <w:trHeight w:val="111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rPr>
                <w:sz w:val="40"/>
                <w:szCs w:val="40"/>
              </w:rPr>
            </w:pPr>
            <w:r w:rsidDel="00000000" w:rsidR="00000000" w:rsidRPr="00000000">
              <w:rPr/>
              <w:drawing>
                <wp:inline distB="0" distT="0" distL="0" distR="0">
                  <wp:extent cx="572400" cy="532800"/>
                  <wp:effectExtent b="0" l="0" r="0" t="0"/>
                  <wp:docPr descr="Lightbulb and pencil" id="12" name="image2.png"/>
                  <a:graphic>
                    <a:graphicData uri="http://schemas.openxmlformats.org/drawingml/2006/picture">
                      <pic:pic>
                        <pic:nvPicPr>
                          <pic:cNvPr descr="Lightbulb and pencil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00" cy="53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VISION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  <w:t xml:space="preserve">What’s your motivation or inspiration for creating the product?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What positive change or impact will it bring to the world?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02838" cy="536360"/>
                  <wp:effectExtent b="0" l="0" r="0" t="0"/>
                  <wp:docPr descr="Target Audience" id="14" name="image5.png"/>
                  <a:graphic>
                    <a:graphicData uri="http://schemas.openxmlformats.org/drawingml/2006/picture">
                      <pic:pic>
                        <pic:nvPicPr>
                          <pic:cNvPr descr="Target Audience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38" cy="536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TARGET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Which market or market segment does the product address?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Who are the target customers and users?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/>
              <w:drawing>
                <wp:inline distB="0" distT="0" distL="0" distR="0">
                  <wp:extent cx="502920" cy="533400"/>
                  <wp:effectExtent b="0" l="0" r="0" t="0"/>
                  <wp:docPr descr="Heart with pulse" id="13" name="image3.png"/>
                  <a:graphic>
                    <a:graphicData uri="http://schemas.openxmlformats.org/drawingml/2006/picture">
                      <pic:pic>
                        <pic:nvPicPr>
                          <pic:cNvPr descr="Heart with pulse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NEEDS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What problem does the product solve?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What benefits does it bring?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What is its value proposition?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Why will the target group want to buy it?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/>
              <w:drawing>
                <wp:inline distB="0" distT="0" distL="0" distR="0">
                  <wp:extent cx="533400" cy="533400"/>
                  <wp:effectExtent b="0" l="0" r="0" t="0"/>
                  <wp:docPr descr="Box trolley" id="16" name="image1.png"/>
                  <a:graphic>
                    <a:graphicData uri="http://schemas.openxmlformats.org/drawingml/2006/picture">
                      <pic:pic>
                        <pic:nvPicPr>
                          <pic:cNvPr descr="Box trolley"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PRODUCT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What kind of product is it?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Describe it in 5 features or less.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What makes it stand out?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What are its unique selling points?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Have you done a feasibility study?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/>
              <w:drawing>
                <wp:inline distB="0" distT="0" distL="0" distR="0">
                  <wp:extent cx="490320" cy="536288"/>
                  <wp:effectExtent b="0" l="0" r="0" t="0"/>
                  <wp:docPr descr="Bullseye" id="15" name="image4.png"/>
                  <a:graphic>
                    <a:graphicData uri="http://schemas.openxmlformats.org/drawingml/2006/picture">
                      <pic:pic>
                        <pic:nvPicPr>
                          <pic:cNvPr descr="Bullseye"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20" cy="536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BUSINESS GOALS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How does the product benefit the company?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What are the business goals (e.g., increase revenue, new market penetration)?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What are your targets, and how will you measure performance?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ytiga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ind w:hanging="709"/>
      <w:jc w:val="center"/>
      <w:rPr>
        <w:rFonts w:ascii="Calibri" w:cs="Calibri" w:eastAsia="Calibri" w:hAnsi="Calibri"/>
        <w:color w:val="0563c1"/>
        <w:sz w:val="22"/>
        <w:szCs w:val="22"/>
        <w:u w:val="single"/>
      </w:rPr>
    </w:pPr>
    <w:r w:rsidDel="00000000" w:rsidR="00000000" w:rsidRPr="00000000">
      <w:rPr>
        <w:rFonts w:ascii="Lytiga Pro" w:cs="Lytiga Pro" w:eastAsia="Lytiga Pro" w:hAnsi="Lytiga Pro"/>
        <w:b w:val="1"/>
        <w:sz w:val="22"/>
        <w:szCs w:val="22"/>
      </w:rPr>
      <w:drawing>
        <wp:inline distB="0" distT="0" distL="0" distR="0">
          <wp:extent cx="865169" cy="205007"/>
          <wp:effectExtent b="0" l="0" r="0" t="0"/>
          <wp:docPr descr="Shape&#10;&#10;Description automatically generated with medium confidence" id="11" name="image6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5169" cy="2050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If you found this template useful, please share it.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2"/>
          <w:szCs w:val="22"/>
          <w:u w:val="single"/>
          <w:rtl w:val="0"/>
        </w:rPr>
        <w:t xml:space="preserve">Visit Ignitec.com for more free design tools</w:t>
      </w:r>
    </w:hyperlink>
    <w:r w:rsidDel="00000000" w:rsidR="00000000" w:rsidRPr="00000000">
      <w:rPr>
        <w:rFonts w:ascii="Calibri" w:cs="Calibri" w:eastAsia="Calibri" w:hAnsi="Calibri"/>
        <w:color w:val="ff0000"/>
        <w:sz w:val="22"/>
        <w:szCs w:val="22"/>
        <w:u w:val="singl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Product Vision Board Template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6379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3797"/>
  </w:style>
  <w:style w:type="paragraph" w:styleId="Footer">
    <w:name w:val="footer"/>
    <w:basedOn w:val="Normal"/>
    <w:link w:val="FooterChar"/>
    <w:uiPriority w:val="99"/>
    <w:unhideWhenUsed w:val="1"/>
    <w:rsid w:val="0056379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3797"/>
  </w:style>
  <w:style w:type="table" w:styleId="TableGrid">
    <w:name w:val="Table Grid"/>
    <w:basedOn w:val="TableNormal"/>
    <w:uiPriority w:val="39"/>
    <w:rsid w:val="004543B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hyperlink" Target="https://www.ignitec.com/?utm_source=Freebies&amp;utm_medium=Product_Vision_Board_Template&amp;utm_campaign=Fr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9MvDtvu3hd8jK7H+6+D+6bAO5A==">AMUW2mUCo8/Aj5lItEHYTLHqqx8jaTofrQYjmQb9LZfz+ytvNB5ydgZs2srgtcpxk0/uYoPMjqgIW3zWS7DDmSpJaP7PtC/LXxQu9rEDevMvWgJsjh5+TD4=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2023-03-15T23:39:00Z</dcterms:created>
  <dc:creator>Fawzia Munshi</dc:creator>
</cp:coreProperties>
</file>