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85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18"/>
        <w:gridCol w:w="3487"/>
        <w:gridCol w:w="3487"/>
        <w:gridCol w:w="3993"/>
        <w:tblGridChange w:id="0">
          <w:tblGrid>
            <w:gridCol w:w="3918"/>
            <w:gridCol w:w="3487"/>
            <w:gridCol w:w="3487"/>
            <w:gridCol w:w="3993"/>
          </w:tblGrid>
        </w:tblGridChange>
      </w:tblGrid>
      <w:tr>
        <w:trPr>
          <w:cantSplit w:val="0"/>
          <w:trHeight w:val="1119" w:hRule="atLeast"/>
          <w:tblHeader w:val="0"/>
        </w:trPr>
        <w:tc>
          <w:tcPr>
            <w:gridSpan w:val="4"/>
          </w:tcPr>
          <w:p w:rsidR="00000000" w:rsidDel="00000000" w:rsidP="00000000" w:rsidRDefault="00000000" w:rsidRPr="00000000" w14:paraId="00000002">
            <w:pPr>
              <w:rPr>
                <w:sz w:val="40"/>
                <w:szCs w:val="40"/>
              </w:rPr>
            </w:pPr>
            <w:r w:rsidDel="00000000" w:rsidR="00000000" w:rsidRPr="00000000">
              <w:rPr/>
              <w:drawing>
                <wp:inline distB="0" distT="0" distL="0" distR="0">
                  <wp:extent cx="572400" cy="532800"/>
                  <wp:effectExtent b="0" l="0" r="0" t="0"/>
                  <wp:docPr descr="Lightbulb and pencil" id="12" name="image2.png"/>
                  <a:graphic>
                    <a:graphicData uri="http://schemas.openxmlformats.org/drawingml/2006/picture">
                      <pic:pic>
                        <pic:nvPicPr>
                          <pic:cNvPr descr="Lightbulb and pencil"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00" cy="532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VISION</w:t>
            </w:r>
            <w:r w:rsidDel="00000000" w:rsidR="00000000" w:rsidRPr="00000000">
              <w:rPr>
                <w:sz w:val="40"/>
                <w:szCs w:val="4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03">
            <w:pPr>
              <w:rPr/>
            </w:pPr>
            <w:r w:rsidDel="00000000" w:rsidR="00000000" w:rsidRPr="00000000">
              <w:rPr>
                <w:sz w:val="40"/>
                <w:szCs w:val="40"/>
                <w:rtl w:val="0"/>
              </w:rPr>
              <w:t xml:space="preserve">           </w:t>
            </w:r>
            <w:r w:rsidDel="00000000" w:rsidR="00000000" w:rsidRPr="00000000">
              <w:rPr>
                <w:rtl w:val="0"/>
              </w:rPr>
              <w:t xml:space="preserve">What’s your motivation or inspiration for creating the product?</w:t>
            </w:r>
          </w:p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What positive change or impact will it bring to the world?</w:t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/>
            </w:pPr>
            <w:r w:rsidDel="00000000" w:rsidR="00000000" w:rsidRPr="00000000">
              <w:rPr/>
              <w:drawing>
                <wp:inline distB="0" distT="0" distL="0" distR="0">
                  <wp:extent cx="502838" cy="536360"/>
                  <wp:effectExtent b="0" l="0" r="0" t="0"/>
                  <wp:docPr descr="Target Audience" id="14" name="image5.png"/>
                  <a:graphic>
                    <a:graphicData uri="http://schemas.openxmlformats.org/drawingml/2006/picture">
                      <pic:pic>
                        <pic:nvPicPr>
                          <pic:cNvPr descr="Target Audience" id="0" name="image5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838" cy="5363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TARGET GROUP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  <w:t xml:space="preserve">Which market or market segment does the product address?</w:t>
            </w:r>
          </w:p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Who are the target customers and users?</w:t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/>
              <w:drawing>
                <wp:inline distB="0" distT="0" distL="0" distR="0">
                  <wp:extent cx="502920" cy="533400"/>
                  <wp:effectExtent b="0" l="0" r="0" t="0"/>
                  <wp:docPr descr="Heart with pulse" id="13" name="image3.png"/>
                  <a:graphic>
                    <a:graphicData uri="http://schemas.openxmlformats.org/drawingml/2006/picture">
                      <pic:pic>
                        <pic:nvPicPr>
                          <pic:cNvPr descr="Heart with pulse" id="0" name="image3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NEEDS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  <w:t xml:space="preserve">What problem does the product solve?</w:t>
            </w:r>
          </w:p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What benefits does it bring?</w:t>
            </w:r>
          </w:p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What is its value proposition?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  <w:t xml:space="preserve">Why will the target group want to buy it?</w:t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/>
              <w:drawing>
                <wp:inline distB="0" distT="0" distL="0" distR="0">
                  <wp:extent cx="533400" cy="533400"/>
                  <wp:effectExtent b="0" l="0" r="0" t="0"/>
                  <wp:docPr descr="Box trolley" id="16" name="image1.png"/>
                  <a:graphic>
                    <a:graphicData uri="http://schemas.openxmlformats.org/drawingml/2006/picture">
                      <pic:pic>
                        <pic:nvPicPr>
                          <pic:cNvPr descr="Box trolley" id="0" name="image1.pn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533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PRODUCT</w:t>
            </w:r>
          </w:p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What kind of product is it?</w:t>
            </w:r>
          </w:p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Describe it in 5 features or less.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What makes it stand out?</w:t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What are its unique selling points?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Have you done a feasibility study?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40"/>
                <w:szCs w:val="40"/>
              </w:rPr>
            </w:pPr>
            <w:r w:rsidDel="00000000" w:rsidR="00000000" w:rsidRPr="00000000">
              <w:rPr/>
              <w:drawing>
                <wp:inline distB="0" distT="0" distL="0" distR="0">
                  <wp:extent cx="490320" cy="536288"/>
                  <wp:effectExtent b="0" l="0" r="0" t="0"/>
                  <wp:docPr descr="Bullseye" id="15" name="image4.png"/>
                  <a:graphic>
                    <a:graphicData uri="http://schemas.openxmlformats.org/drawingml/2006/picture">
                      <pic:pic>
                        <pic:nvPicPr>
                          <pic:cNvPr descr="Bullseye" id="0" name="image4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320" cy="5362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 BUSINESS GOALS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How does the product benefit the company?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What are the business goals (e.g., increase revenue, new market penetration)?</w:t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What are your targets, and how will you measure performance?</w:t>
            </w:r>
          </w:p>
        </w:tc>
      </w:tr>
    </w:tbl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sectPr>
      <w:headerReference r:id="rId12" w:type="default"/>
      <w:headerReference r:id="rId13" w:type="first"/>
      <w:headerReference r:id="rId14" w:type="even"/>
      <w:footerReference r:id="rId15" w:type="default"/>
      <w:footerReference r:id="rId16" w:type="first"/>
      <w:footerReference r:id="rId17" w:type="even"/>
      <w:pgSz w:h="11906" w:w="16838" w:orient="landscape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ytiga Pr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ind w:hanging="709"/>
      <w:jc w:val="center"/>
      <w:rPr>
        <w:rFonts w:ascii="Calibri" w:cs="Calibri" w:eastAsia="Calibri" w:hAnsi="Calibri"/>
        <w:color w:val="0563c1"/>
        <w:sz w:val="22"/>
        <w:szCs w:val="22"/>
        <w:u w:val="single"/>
      </w:rPr>
    </w:pPr>
    <w:r w:rsidDel="00000000" w:rsidR="00000000" w:rsidRPr="00000000">
      <w:rPr>
        <w:rFonts w:ascii="Lytiga Pro" w:cs="Lytiga Pro" w:eastAsia="Lytiga Pro" w:hAnsi="Lytiga Pro"/>
        <w:b w:val="1"/>
        <w:sz w:val="22"/>
        <w:szCs w:val="22"/>
      </w:rPr>
      <w:drawing>
        <wp:inline distB="0" distT="0" distL="0" distR="0">
          <wp:extent cx="865169" cy="205007"/>
          <wp:effectExtent b="0" l="0" r="0" t="0"/>
          <wp:docPr descr="Shape&#10;&#10;Description automatically generated with medium confidence" id="11" name="image6.png"/>
          <a:graphic>
            <a:graphicData uri="http://schemas.openxmlformats.org/drawingml/2006/picture">
              <pic:pic>
                <pic:nvPicPr>
                  <pic:cNvPr descr="Shape&#10;&#10;Description automatically generated with medium confidence"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65169" cy="2050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color w:val="000000"/>
        <w:sz w:val="22"/>
        <w:szCs w:val="22"/>
        <w:rtl w:val="0"/>
      </w:rPr>
      <w:t xml:space="preserve">  If you found this template useful, please share it. </w:t>
    </w:r>
    <w:hyperlink r:id="rId2">
      <w:r w:rsidDel="00000000" w:rsidR="00000000" w:rsidRPr="00000000">
        <w:rPr>
          <w:rFonts w:ascii="Calibri" w:cs="Calibri" w:eastAsia="Calibri" w:hAnsi="Calibri"/>
          <w:color w:val="1155cc"/>
          <w:sz w:val="22"/>
          <w:szCs w:val="22"/>
          <w:u w:val="single"/>
          <w:rtl w:val="0"/>
        </w:rPr>
        <w:t xml:space="preserve">Visit Ignitec.com for more free design tools</w:t>
      </w:r>
    </w:hyperlink>
    <w:r w:rsidDel="00000000" w:rsidR="00000000" w:rsidRPr="00000000">
      <w:rPr>
        <w:rFonts w:ascii="Calibri" w:cs="Calibri" w:eastAsia="Calibri" w:hAnsi="Calibri"/>
        <w:color w:val="ff0000"/>
        <w:sz w:val="22"/>
        <w:szCs w:val="22"/>
        <w:u w:val="singl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48"/>
        <w:szCs w:val="48"/>
        <w:u w:val="none"/>
        <w:shd w:fill="auto" w:val="clear"/>
        <w:vertAlign w:val="baseline"/>
        <w:rtl w:val="0"/>
      </w:rPr>
      <w:t xml:space="preserve">Product Vision Board Template</w:t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63797"/>
  </w:style>
  <w:style w:type="paragraph" w:styleId="Footer">
    <w:name w:val="footer"/>
    <w:basedOn w:val="Normal"/>
    <w:link w:val="FooterChar"/>
    <w:uiPriority w:val="99"/>
    <w:unhideWhenUsed w:val="1"/>
    <w:rsid w:val="0056379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63797"/>
  </w:style>
  <w:style w:type="table" w:styleId="TableGrid">
    <w:name w:val="Table Grid"/>
    <w:basedOn w:val="TableNormal"/>
    <w:uiPriority w:val="39"/>
    <w:rsid w:val="004543B6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13" Type="http://schemas.openxmlformats.org/officeDocument/2006/relationships/header" Target="header3.xml"/><Relationship Id="rId12" Type="http://schemas.openxmlformats.org/officeDocument/2006/relationships/header" Target="head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footer" Target="footer3.xml"/><Relationship Id="rId14" Type="http://schemas.openxmlformats.org/officeDocument/2006/relationships/header" Target="header2.xml"/><Relationship Id="rId17" Type="http://schemas.openxmlformats.org/officeDocument/2006/relationships/footer" Target="footer1.xml"/><Relationship Id="rId16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hyperlink" Target="https://www.ignitec.com/?utm_source=Freebies&amp;utm_medium=Product_Vision_Board_Template&amp;utm_campaign=Freeb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+9MvDtvu3hd8jK7H+6+D+6bAO5A==">AMUW2mUCo8/Aj5lItEHYTLHqqx8jaTofrQYjmQb9LZfz+ytvNB5ydgZs2srgtcpxk0/uYoPMjqgIW3zWS7DDmSpJaP7PtC/LXxQu9rEDevMvWgJsjh5+TD4=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2023-03-15T23:39:00Z</dcterms:created>
  <dc:creator>Fawzia Munshi</dc:creator>
</cp:coreProperties>
</file>